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53" w:rsidRPr="00757D10" w:rsidRDefault="00292FE0" w:rsidP="004427B5">
      <w:pPr>
        <w:pStyle w:val="NormalWeb"/>
        <w:jc w:val="both"/>
        <w:rPr>
          <w:lang w:val="en-GB"/>
        </w:rPr>
      </w:pPr>
      <w:proofErr w:type="spellStart"/>
      <w:r>
        <w:rPr>
          <w:lang w:val="en-GB"/>
        </w:rPr>
        <w:t>Asina</w:t>
      </w:r>
      <w:proofErr w:type="spellEnd"/>
      <w:r>
        <w:rPr>
          <w:lang w:val="en-GB"/>
        </w:rPr>
        <w:t xml:space="preserve"> A. Omari is an assistant l</w:t>
      </w:r>
      <w:r w:rsidR="00EA1B53" w:rsidRPr="00757D10">
        <w:rPr>
          <w:lang w:val="en-GB"/>
        </w:rPr>
        <w:t xml:space="preserve">ecturer at the Department of Private Law. She has </w:t>
      </w:r>
      <w:r w:rsidR="00757D10" w:rsidRPr="00757D10">
        <w:rPr>
          <w:lang w:val="en-GB"/>
        </w:rPr>
        <w:t xml:space="preserve">over </w:t>
      </w:r>
      <w:r w:rsidR="00EA1B53" w:rsidRPr="00757D10">
        <w:rPr>
          <w:lang w:val="en-GB"/>
        </w:rPr>
        <w:t>13 years working experience as a legal officer, legal advisor, teaching and researching in law specialising in women and children’s issues. She holds a Diploma in International Relations and Diplomacy from the Tanzania-Mozambique Centre for Foreign Relations (1</w:t>
      </w:r>
      <w:r w:rsidR="00185F3E">
        <w:rPr>
          <w:lang w:val="en-GB"/>
        </w:rPr>
        <w:t>998), a Bachelor of Laws (LL.</w:t>
      </w:r>
      <w:r w:rsidR="00757D10">
        <w:rPr>
          <w:lang w:val="en-GB"/>
        </w:rPr>
        <w:t xml:space="preserve">B </w:t>
      </w:r>
      <w:r w:rsidR="00EA1B53" w:rsidRPr="00757D10">
        <w:rPr>
          <w:lang w:val="en-GB"/>
        </w:rPr>
        <w:t xml:space="preserve">2003), University of Dar </w:t>
      </w:r>
      <w:proofErr w:type="spellStart"/>
      <w:r w:rsidR="00EA1B53" w:rsidRPr="00757D10">
        <w:rPr>
          <w:lang w:val="en-GB"/>
        </w:rPr>
        <w:t>es</w:t>
      </w:r>
      <w:proofErr w:type="spellEnd"/>
      <w:r w:rsidR="00EA1B53" w:rsidRPr="00757D10">
        <w:rPr>
          <w:lang w:val="en-GB"/>
        </w:rPr>
        <w:t xml:space="preserve"> Salaam; a certificate in Human Rights from th</w:t>
      </w:r>
      <w:r w:rsidR="00185F3E">
        <w:rPr>
          <w:lang w:val="en-GB"/>
        </w:rPr>
        <w:t xml:space="preserve">e Institute of Ethnic Relations </w:t>
      </w:r>
      <w:r w:rsidR="00EA1B53" w:rsidRPr="00757D10">
        <w:rPr>
          <w:lang w:val="en-GB"/>
        </w:rPr>
        <w:t xml:space="preserve">of </w:t>
      </w:r>
      <w:proofErr w:type="spellStart"/>
      <w:r w:rsidR="00EA1B53" w:rsidRPr="00757D10">
        <w:rPr>
          <w:lang w:val="en-GB"/>
        </w:rPr>
        <w:t>Malmὃ</w:t>
      </w:r>
      <w:proofErr w:type="spellEnd"/>
      <w:r w:rsidR="00EA1B53" w:rsidRPr="00757D10">
        <w:rPr>
          <w:lang w:val="en-GB"/>
        </w:rPr>
        <w:t xml:space="preserve"> University (</w:t>
      </w:r>
      <w:r w:rsidR="00757D10">
        <w:rPr>
          <w:lang w:val="en-GB"/>
        </w:rPr>
        <w:t>2004) and an LL.</w:t>
      </w:r>
      <w:r w:rsidR="00EA1B53" w:rsidRPr="00757D10">
        <w:rPr>
          <w:lang w:val="en-GB"/>
        </w:rPr>
        <w:t xml:space="preserve">M from the University of Dar </w:t>
      </w:r>
      <w:proofErr w:type="spellStart"/>
      <w:r w:rsidR="00EA1B53" w:rsidRPr="00757D10">
        <w:rPr>
          <w:lang w:val="en-GB"/>
        </w:rPr>
        <w:t>es</w:t>
      </w:r>
      <w:proofErr w:type="spellEnd"/>
      <w:r w:rsidR="00EA1B53" w:rsidRPr="00757D10">
        <w:rPr>
          <w:lang w:val="en-GB"/>
        </w:rPr>
        <w:t xml:space="preserve"> Salaam (2005). She also has a Certificate of Health and Human Rights awarded by Capacity Building Germany and World Health Organization in 2007.</w:t>
      </w:r>
    </w:p>
    <w:p w:rsidR="00EA1B53" w:rsidRPr="00757D10" w:rsidRDefault="00757D10" w:rsidP="004427B5">
      <w:pPr>
        <w:pStyle w:val="NormalWeb"/>
        <w:jc w:val="both"/>
        <w:rPr>
          <w:lang w:val="en-GB"/>
        </w:rPr>
      </w:pPr>
      <w:proofErr w:type="spellStart"/>
      <w:r>
        <w:rPr>
          <w:lang w:val="en-GB"/>
        </w:rPr>
        <w:t>Asina</w:t>
      </w:r>
      <w:proofErr w:type="spellEnd"/>
      <w:r>
        <w:rPr>
          <w:lang w:val="en-GB"/>
        </w:rPr>
        <w:t xml:space="preserve"> is the current chairperson of the </w:t>
      </w:r>
      <w:r w:rsidR="00703332">
        <w:rPr>
          <w:lang w:val="en-GB"/>
        </w:rPr>
        <w:t xml:space="preserve">of the University of Dar </w:t>
      </w:r>
      <w:proofErr w:type="spellStart"/>
      <w:r w:rsidR="00703332">
        <w:rPr>
          <w:lang w:val="en-GB"/>
        </w:rPr>
        <w:t>es</w:t>
      </w:r>
      <w:proofErr w:type="spellEnd"/>
      <w:r w:rsidR="00703332">
        <w:rPr>
          <w:lang w:val="en-GB"/>
        </w:rPr>
        <w:t xml:space="preserve"> Salaam </w:t>
      </w:r>
      <w:r w:rsidR="00703332" w:rsidRPr="00757D10">
        <w:rPr>
          <w:lang w:val="en-GB"/>
        </w:rPr>
        <w:t>Legal Aid Committee</w:t>
      </w:r>
      <w:r w:rsidR="00703332">
        <w:rPr>
          <w:lang w:val="en-GB"/>
        </w:rPr>
        <w:t xml:space="preserve"> which </w:t>
      </w:r>
      <w:r w:rsidR="00703332" w:rsidRPr="00757D10">
        <w:rPr>
          <w:lang w:val="en-GB"/>
        </w:rPr>
        <w:t xml:space="preserve"> provide</w:t>
      </w:r>
      <w:r w:rsidR="00703332">
        <w:rPr>
          <w:lang w:val="en-GB"/>
        </w:rPr>
        <w:t>s</w:t>
      </w:r>
      <w:r w:rsidR="00703332" w:rsidRPr="00757D10">
        <w:rPr>
          <w:lang w:val="en-GB"/>
        </w:rPr>
        <w:t xml:space="preserve"> free legal aid to indigent people from different corners of Tanzania</w:t>
      </w:r>
      <w:r w:rsidR="00703332">
        <w:rPr>
          <w:lang w:val="en-GB"/>
        </w:rPr>
        <w:t xml:space="preserve">. </w:t>
      </w:r>
      <w:r w:rsidR="00EA1B53" w:rsidRPr="00757D10">
        <w:rPr>
          <w:lang w:val="en-GB"/>
        </w:rPr>
        <w:t xml:space="preserve">She has also been involved with the Tanzania Women </w:t>
      </w:r>
      <w:r w:rsidR="00703332">
        <w:rPr>
          <w:lang w:val="en-GB"/>
        </w:rPr>
        <w:t xml:space="preserve">Lawyers Association (TAWLA) where she served in the Board and various other capacities for many years. </w:t>
      </w:r>
    </w:p>
    <w:p w:rsidR="00E36757" w:rsidRDefault="00292FE0" w:rsidP="004427B5">
      <w:pPr>
        <w:pStyle w:val="NormalWeb"/>
        <w:jc w:val="both"/>
        <w:rPr>
          <w:lang w:val="en-GB"/>
        </w:rPr>
      </w:pPr>
      <w:proofErr w:type="spellStart"/>
      <w:r>
        <w:rPr>
          <w:lang w:val="en-GB"/>
        </w:rPr>
        <w:t>Asina</w:t>
      </w:r>
      <w:proofErr w:type="spellEnd"/>
      <w:r>
        <w:rPr>
          <w:lang w:val="en-GB"/>
        </w:rPr>
        <w:t xml:space="preserve"> is currently</w:t>
      </w:r>
      <w:bookmarkStart w:id="0" w:name="_GoBack"/>
      <w:bookmarkEnd w:id="0"/>
      <w:r w:rsidR="00EA1B53" w:rsidRPr="00757D10">
        <w:rPr>
          <w:lang w:val="en-GB"/>
        </w:rPr>
        <w:t xml:space="preserve"> serving as a Commissioner in the National Electoral Commission (Tanzania). Further, she is an advocate</w:t>
      </w:r>
      <w:r w:rsidR="00185F3E">
        <w:rPr>
          <w:lang w:val="en-GB"/>
        </w:rPr>
        <w:t xml:space="preserve"> of the High Court of Tanzania since</w:t>
      </w:r>
      <w:r w:rsidR="00EA1B53" w:rsidRPr="00757D10">
        <w:rPr>
          <w:lang w:val="en-GB"/>
        </w:rPr>
        <w:t xml:space="preserve"> 2006</w:t>
      </w:r>
      <w:r w:rsidR="00185F3E">
        <w:rPr>
          <w:lang w:val="en-GB"/>
        </w:rPr>
        <w:t>.</w:t>
      </w:r>
      <w:r w:rsidR="00EA1B53" w:rsidRPr="00757D10">
        <w:rPr>
          <w:lang w:val="en-GB"/>
        </w:rPr>
        <w:t xml:space="preserve"> </w:t>
      </w:r>
      <w:r w:rsidR="00185F3E">
        <w:rPr>
          <w:lang w:val="en-GB"/>
        </w:rPr>
        <w:t xml:space="preserve">She </w:t>
      </w:r>
      <w:r w:rsidR="00EA1B53" w:rsidRPr="00757D10">
        <w:rPr>
          <w:lang w:val="en-GB"/>
        </w:rPr>
        <w:t>is a member of Tanga</w:t>
      </w:r>
      <w:r w:rsidR="00703332">
        <w:rPr>
          <w:lang w:val="en-GB"/>
        </w:rPr>
        <w:t xml:space="preserve">nyika Law Society, the </w:t>
      </w:r>
      <w:r w:rsidR="00EA1B53" w:rsidRPr="00757D10">
        <w:rPr>
          <w:lang w:val="en-GB"/>
        </w:rPr>
        <w:t xml:space="preserve">Bar Association for </w:t>
      </w:r>
      <w:r w:rsidR="00703332" w:rsidRPr="00757D10">
        <w:rPr>
          <w:lang w:val="en-GB"/>
        </w:rPr>
        <w:t xml:space="preserve">mainland </w:t>
      </w:r>
      <w:r w:rsidR="00EA1B53" w:rsidRPr="00757D10">
        <w:rPr>
          <w:lang w:val="en-GB"/>
        </w:rPr>
        <w:t xml:space="preserve">Tanzania where she also served as a Council </w:t>
      </w:r>
      <w:r w:rsidR="00703332" w:rsidRPr="00757D10">
        <w:rPr>
          <w:lang w:val="en-GB"/>
        </w:rPr>
        <w:t xml:space="preserve">Member </w:t>
      </w:r>
      <w:r w:rsidR="00703332">
        <w:rPr>
          <w:lang w:val="en-GB"/>
        </w:rPr>
        <w:t>and on various committees for many years</w:t>
      </w:r>
      <w:r w:rsidR="00EA1B53" w:rsidRPr="00757D10">
        <w:rPr>
          <w:lang w:val="en-GB"/>
        </w:rPr>
        <w:t>. She is also a member of the East Africa Law Society, a Bar Association for East African countries</w:t>
      </w:r>
      <w:r w:rsidR="00703332">
        <w:rPr>
          <w:lang w:val="en-GB"/>
        </w:rPr>
        <w:t>, the Pan African Lawyers Union and an associate fellow at the International Academy of Family Lawyers</w:t>
      </w:r>
      <w:r w:rsidR="00185F3E">
        <w:rPr>
          <w:lang w:val="en-GB"/>
        </w:rPr>
        <w:t xml:space="preserve">. </w:t>
      </w:r>
      <w:proofErr w:type="spellStart"/>
      <w:r w:rsidR="00EA1B53" w:rsidRPr="00757D10">
        <w:rPr>
          <w:lang w:val="en-GB"/>
        </w:rPr>
        <w:t>Asina</w:t>
      </w:r>
      <w:proofErr w:type="spellEnd"/>
      <w:r w:rsidR="00EA1B53" w:rsidRPr="00757D10">
        <w:rPr>
          <w:lang w:val="en-GB"/>
        </w:rPr>
        <w:t xml:space="preserve"> may be contacted at </w:t>
      </w:r>
      <w:hyperlink r:id="rId4" w:history="1">
        <w:r w:rsidR="00EA1B53" w:rsidRPr="00757D10">
          <w:rPr>
            <w:rStyle w:val="Hyperlink"/>
            <w:lang w:val="en-GB"/>
          </w:rPr>
          <w:t>asinaomari@udsm.ac.tz</w:t>
        </w:r>
      </w:hyperlink>
      <w:r w:rsidR="00EA1B53" w:rsidRPr="00757D10">
        <w:rPr>
          <w:lang w:val="en-GB"/>
        </w:rPr>
        <w:t>.</w:t>
      </w:r>
    </w:p>
    <w:p w:rsidR="00185F3E" w:rsidRPr="004427B5" w:rsidRDefault="00703332" w:rsidP="004427B5">
      <w:pPr>
        <w:pStyle w:val="NormalWeb"/>
        <w:jc w:val="both"/>
        <w:rPr>
          <w:b/>
          <w:lang w:val="en-GB"/>
        </w:rPr>
      </w:pPr>
      <w:r w:rsidRPr="004427B5">
        <w:rPr>
          <w:b/>
          <w:lang w:val="en-GB"/>
        </w:rPr>
        <w:t xml:space="preserve">Publications: </w:t>
      </w:r>
    </w:p>
    <w:p w:rsidR="00185F3E" w:rsidRDefault="00185F3E" w:rsidP="004427B5">
      <w:pPr>
        <w:pStyle w:val="NormalWeb"/>
        <w:jc w:val="both"/>
        <w:rPr>
          <w:lang w:val="en-GB"/>
        </w:rPr>
      </w:pPr>
      <w:proofErr w:type="spellStart"/>
      <w:r>
        <w:rPr>
          <w:lang w:val="en-GB"/>
        </w:rPr>
        <w:t>Ngaiza</w:t>
      </w:r>
      <w:proofErr w:type="spellEnd"/>
      <w:r>
        <w:rPr>
          <w:lang w:val="en-GB"/>
        </w:rPr>
        <w:t xml:space="preserve"> C., and Omari A.A., ‘</w:t>
      </w:r>
      <w:r w:rsidRPr="00185F3E">
        <w:rPr>
          <w:lang w:val="en-GB"/>
        </w:rPr>
        <w:t xml:space="preserve">Access to Justice by Victims of Violence </w:t>
      </w:r>
      <w:r w:rsidR="004427B5" w:rsidRPr="00185F3E">
        <w:rPr>
          <w:lang w:val="en-GB"/>
        </w:rPr>
        <w:t>against</w:t>
      </w:r>
      <w:r w:rsidRPr="00185F3E">
        <w:rPr>
          <w:lang w:val="en-GB"/>
        </w:rPr>
        <w:t xml:space="preserve"> Women and Girls in Tanza</w:t>
      </w:r>
      <w:r>
        <w:rPr>
          <w:lang w:val="en-GB"/>
        </w:rPr>
        <w:t xml:space="preserve">nia: A Social Legal </w:t>
      </w:r>
      <w:r w:rsidRPr="004427B5">
        <w:rPr>
          <w:lang w:val="en-GB"/>
        </w:rPr>
        <w:t xml:space="preserve">Perspective’ in </w:t>
      </w:r>
      <w:proofErr w:type="spellStart"/>
      <w:r w:rsidRPr="004427B5">
        <w:rPr>
          <w:color w:val="26282A"/>
          <w:shd w:val="clear" w:color="auto" w:fill="FFFFFF"/>
        </w:rPr>
        <w:t>Budoo</w:t>
      </w:r>
      <w:proofErr w:type="spellEnd"/>
      <w:r w:rsidR="004427B5" w:rsidRPr="004427B5">
        <w:rPr>
          <w:color w:val="26282A"/>
          <w:shd w:val="clear" w:color="auto" w:fill="FFFFFF"/>
        </w:rPr>
        <w:t xml:space="preserve"> A., and </w:t>
      </w:r>
      <w:proofErr w:type="spellStart"/>
      <w:r w:rsidR="004427B5" w:rsidRPr="004427B5">
        <w:rPr>
          <w:lang w:val="en-GB"/>
        </w:rPr>
        <w:t>Lubaale</w:t>
      </w:r>
      <w:proofErr w:type="spellEnd"/>
      <w:r w:rsidR="004427B5" w:rsidRPr="004427B5">
        <w:rPr>
          <w:bCs/>
          <w:iCs/>
          <w:color w:val="26282A"/>
          <w:shd w:val="clear" w:color="auto" w:fill="FFFFFF"/>
        </w:rPr>
        <w:t xml:space="preserve"> E.C.,</w:t>
      </w:r>
      <w:r w:rsidR="004427B5">
        <w:rPr>
          <w:bCs/>
          <w:iCs/>
          <w:color w:val="26282A"/>
          <w:shd w:val="clear" w:color="auto" w:fill="FFFFFF"/>
        </w:rPr>
        <w:t xml:space="preserve"> (</w:t>
      </w:r>
      <w:proofErr w:type="spellStart"/>
      <w:proofErr w:type="gramStart"/>
      <w:r w:rsidR="004427B5">
        <w:rPr>
          <w:bCs/>
          <w:iCs/>
          <w:color w:val="26282A"/>
          <w:shd w:val="clear" w:color="auto" w:fill="FFFFFF"/>
        </w:rPr>
        <w:t>eds</w:t>
      </w:r>
      <w:proofErr w:type="spellEnd"/>
      <w:proofErr w:type="gramEnd"/>
      <w:r w:rsidR="004427B5">
        <w:rPr>
          <w:bCs/>
          <w:iCs/>
          <w:color w:val="26282A"/>
          <w:shd w:val="clear" w:color="auto" w:fill="FFFFFF"/>
        </w:rPr>
        <w:t>)</w:t>
      </w:r>
      <w:r w:rsidR="004427B5">
        <w:rPr>
          <w:rFonts w:ascii="Garamond" w:hAnsi="Garamond"/>
          <w:b/>
          <w:bCs/>
          <w:i/>
          <w:iCs/>
          <w:color w:val="26282A"/>
          <w:shd w:val="clear" w:color="auto" w:fill="FFFFFF"/>
        </w:rPr>
        <w:t xml:space="preserve"> </w:t>
      </w:r>
      <w:r w:rsidRPr="00185F3E">
        <w:rPr>
          <w:lang w:val="en-GB"/>
        </w:rPr>
        <w:t xml:space="preserve">Violence against </w:t>
      </w:r>
      <w:r w:rsidR="004427B5">
        <w:rPr>
          <w:lang w:val="en-GB"/>
        </w:rPr>
        <w:t>Women and t</w:t>
      </w:r>
      <w:r w:rsidR="004427B5" w:rsidRPr="00185F3E">
        <w:rPr>
          <w:lang w:val="en-GB"/>
        </w:rPr>
        <w:t xml:space="preserve">he Criminal Justice System </w:t>
      </w:r>
      <w:r w:rsidRPr="00185F3E">
        <w:rPr>
          <w:lang w:val="en-GB"/>
        </w:rPr>
        <w:t>in Africa</w:t>
      </w:r>
      <w:r w:rsidR="004427B5">
        <w:rPr>
          <w:lang w:val="en-GB"/>
        </w:rPr>
        <w:t xml:space="preserve">, </w:t>
      </w:r>
      <w:r w:rsidR="004427B5" w:rsidRPr="004427B5">
        <w:rPr>
          <w:lang w:val="en-GB"/>
        </w:rPr>
        <w:t xml:space="preserve">Palgrave Macmillan Springer </w:t>
      </w:r>
      <w:r w:rsidR="004427B5">
        <w:rPr>
          <w:lang w:val="en-GB"/>
        </w:rPr>
        <w:t xml:space="preserve">(Forthcoming 2021) </w:t>
      </w:r>
    </w:p>
    <w:p w:rsidR="004427B5" w:rsidRDefault="004427B5" w:rsidP="004427B5">
      <w:pPr>
        <w:pStyle w:val="NormalWeb"/>
        <w:jc w:val="both"/>
        <w:rPr>
          <w:lang w:val="en-GB"/>
        </w:rPr>
      </w:pPr>
      <w:r>
        <w:rPr>
          <w:lang w:val="en-GB"/>
        </w:rPr>
        <w:t xml:space="preserve">Omari A. A., </w:t>
      </w:r>
      <w:r w:rsidRPr="004427B5">
        <w:rPr>
          <w:i/>
          <w:lang w:val="en-GB"/>
        </w:rPr>
        <w:t>Legal Aid and Access to Justice during the Covid-19 Pandemic:   Reflections from the UDSM Legal Aid Committee’s Experience</w:t>
      </w:r>
      <w:r>
        <w:rPr>
          <w:lang w:val="en-GB"/>
        </w:rPr>
        <w:t xml:space="preserve">, </w:t>
      </w:r>
      <w:r w:rsidRPr="00B416CC">
        <w:rPr>
          <w:lang w:val="en-GB"/>
        </w:rPr>
        <w:t>The Tanzania Legal Aid Journal</w:t>
      </w:r>
      <w:r>
        <w:rPr>
          <w:lang w:val="en-GB"/>
        </w:rPr>
        <w:t xml:space="preserve"> (Forthcoming November 2021). </w:t>
      </w:r>
    </w:p>
    <w:p w:rsidR="00703332" w:rsidRDefault="004427B5" w:rsidP="004427B5">
      <w:pPr>
        <w:pStyle w:val="NormalWeb"/>
        <w:jc w:val="both"/>
        <w:rPr>
          <w:lang w:val="en-GB"/>
        </w:rPr>
      </w:pPr>
      <w:proofErr w:type="spellStart"/>
      <w:r>
        <w:rPr>
          <w:lang w:val="en-GB"/>
        </w:rPr>
        <w:t>Ngaiza</w:t>
      </w:r>
      <w:proofErr w:type="spellEnd"/>
      <w:r>
        <w:rPr>
          <w:lang w:val="en-GB"/>
        </w:rPr>
        <w:t xml:space="preserve"> C., </w:t>
      </w:r>
      <w:r w:rsidR="00B416CC" w:rsidRPr="00B416CC">
        <w:rPr>
          <w:lang w:val="en-GB"/>
        </w:rPr>
        <w:t>Omari</w:t>
      </w:r>
      <w:r>
        <w:rPr>
          <w:lang w:val="en-GB"/>
        </w:rPr>
        <w:t xml:space="preserve"> A.A.,</w:t>
      </w:r>
      <w:r w:rsidR="00B416CC" w:rsidRPr="00B416CC">
        <w:rPr>
          <w:lang w:val="en-GB"/>
        </w:rPr>
        <w:t xml:space="preserve"> and </w:t>
      </w:r>
      <w:proofErr w:type="spellStart"/>
      <w:r w:rsidR="00B416CC" w:rsidRPr="00B416CC">
        <w:rPr>
          <w:lang w:val="en-GB"/>
        </w:rPr>
        <w:t>Gastorn</w:t>
      </w:r>
      <w:proofErr w:type="spellEnd"/>
      <w:r w:rsidR="00B416CC" w:rsidRPr="00B416CC">
        <w:rPr>
          <w:lang w:val="en-GB"/>
        </w:rPr>
        <w:t xml:space="preserve"> </w:t>
      </w:r>
      <w:r w:rsidRPr="00B416CC">
        <w:rPr>
          <w:lang w:val="en-GB"/>
        </w:rPr>
        <w:t>K</w:t>
      </w:r>
      <w:r>
        <w:rPr>
          <w:lang w:val="en-GB"/>
        </w:rPr>
        <w:t>.,</w:t>
      </w:r>
      <w:r w:rsidRPr="00B416CC">
        <w:rPr>
          <w:lang w:val="en-GB"/>
        </w:rPr>
        <w:t xml:space="preserve"> </w:t>
      </w:r>
      <w:r w:rsidR="00B416CC" w:rsidRPr="00B416CC">
        <w:rPr>
          <w:lang w:val="en-GB"/>
        </w:rPr>
        <w:t xml:space="preserve">Towards a Coordinated Legal Aid Service in Tanzania, </w:t>
      </w:r>
      <w:r w:rsidRPr="00B416CC">
        <w:rPr>
          <w:lang w:val="en-GB"/>
        </w:rPr>
        <w:t>The Tanzania Legal Aid Journal</w:t>
      </w:r>
      <w:r w:rsidR="00B416CC" w:rsidRPr="00B416CC">
        <w:rPr>
          <w:lang w:val="en-GB"/>
        </w:rPr>
        <w:t>, Vol.1 2019 No.1</w:t>
      </w:r>
    </w:p>
    <w:p w:rsidR="00B416CC" w:rsidRDefault="004427B5" w:rsidP="004427B5">
      <w:pPr>
        <w:pStyle w:val="BodyText"/>
        <w:jc w:val="both"/>
        <w:rPr>
          <w:rStyle w:val="PageNumber"/>
          <w:sz w:val="22"/>
          <w:szCs w:val="22"/>
        </w:rPr>
      </w:pPr>
      <w:r w:rsidRPr="004427B5">
        <w:rPr>
          <w:rStyle w:val="PageNumber"/>
          <w:bCs/>
          <w:sz w:val="22"/>
          <w:szCs w:val="22"/>
        </w:rPr>
        <w:t>Omari A.A.,</w:t>
      </w:r>
      <w:r>
        <w:rPr>
          <w:rStyle w:val="PageNumber"/>
          <w:b/>
          <w:bCs/>
          <w:sz w:val="22"/>
          <w:szCs w:val="22"/>
        </w:rPr>
        <w:t xml:space="preserve"> ‘</w:t>
      </w:r>
      <w:r w:rsidR="00B416CC" w:rsidRPr="004427B5">
        <w:rPr>
          <w:rStyle w:val="PageNumber"/>
          <w:bCs/>
          <w:sz w:val="22"/>
          <w:szCs w:val="22"/>
        </w:rPr>
        <w:t>Justice Dimensions of Security Cooperation in Southern Africa Development Community</w:t>
      </w:r>
      <w:r>
        <w:rPr>
          <w:rStyle w:val="PageNumber"/>
          <w:bCs/>
          <w:sz w:val="22"/>
          <w:szCs w:val="22"/>
        </w:rPr>
        <w:t xml:space="preserve">’ </w:t>
      </w:r>
      <w:r w:rsidR="00B416CC">
        <w:rPr>
          <w:rStyle w:val="PageNumber"/>
          <w:sz w:val="22"/>
          <w:szCs w:val="22"/>
        </w:rPr>
        <w:t xml:space="preserve">in </w:t>
      </w:r>
      <w:proofErr w:type="spellStart"/>
      <w:r w:rsidR="00B416CC">
        <w:rPr>
          <w:rStyle w:val="PageNumber"/>
          <w:sz w:val="22"/>
          <w:szCs w:val="22"/>
        </w:rPr>
        <w:t>Manyauka</w:t>
      </w:r>
      <w:proofErr w:type="spellEnd"/>
      <w:r w:rsidR="00B416CC">
        <w:rPr>
          <w:rStyle w:val="PageNumber"/>
          <w:sz w:val="22"/>
          <w:szCs w:val="22"/>
        </w:rPr>
        <w:t xml:space="preserve"> K.J., Proceedings of the 2006 FOPRISA Annual Conference, BIDPA 2007. </w:t>
      </w:r>
    </w:p>
    <w:p w:rsidR="00B416CC" w:rsidRPr="00757D10" w:rsidRDefault="00B416CC" w:rsidP="004427B5">
      <w:pPr>
        <w:pStyle w:val="NormalWeb"/>
        <w:jc w:val="both"/>
        <w:rPr>
          <w:lang w:val="en-GB"/>
        </w:rPr>
      </w:pPr>
    </w:p>
    <w:sectPr w:rsidR="00B416CC" w:rsidRPr="00757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53"/>
    <w:rsid w:val="00113B5B"/>
    <w:rsid w:val="00185F3E"/>
    <w:rsid w:val="00292FE0"/>
    <w:rsid w:val="004427B5"/>
    <w:rsid w:val="00703332"/>
    <w:rsid w:val="00757D10"/>
    <w:rsid w:val="009C2591"/>
    <w:rsid w:val="00B416CC"/>
    <w:rsid w:val="00CD5196"/>
    <w:rsid w:val="00E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1E7B1-F92C-4FBF-B205-0035DE1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B53"/>
    <w:rPr>
      <w:color w:val="0000FF"/>
      <w:u w:val="single"/>
    </w:rPr>
  </w:style>
  <w:style w:type="character" w:styleId="PageNumber">
    <w:name w:val="page number"/>
    <w:rsid w:val="00B416CC"/>
    <w:rPr>
      <w:lang w:val="en-US"/>
    </w:rPr>
  </w:style>
  <w:style w:type="paragraph" w:styleId="BodyText">
    <w:name w:val="Body Text"/>
    <w:link w:val="BodyTextChar"/>
    <w:rsid w:val="00B416CC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character" w:customStyle="1" w:styleId="BodyTextChar">
    <w:name w:val="Body Text Char"/>
    <w:basedOn w:val="DefaultParagraphFont"/>
    <w:link w:val="BodyText"/>
    <w:rsid w:val="00B416C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naomari@udsm.ac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Asina-Emmy A. Omari</cp:lastModifiedBy>
  <cp:revision>3</cp:revision>
  <dcterms:created xsi:type="dcterms:W3CDTF">2021-10-28T12:14:00Z</dcterms:created>
  <dcterms:modified xsi:type="dcterms:W3CDTF">2021-10-29T13:58:00Z</dcterms:modified>
</cp:coreProperties>
</file>